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574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工业设计大赛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  <w:bookmarkStart w:id="0" w:name="_GoBack"/>
      <w:bookmarkEnd w:id="0"/>
    </w:p>
    <w:p>
      <w:pPr>
        <w:spacing w:line="574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3"/>
        <w:tblW w:w="93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67"/>
        <w:gridCol w:w="2010"/>
        <w:gridCol w:w="1560"/>
        <w:gridCol w:w="144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67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01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56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44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162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作品名称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autoSpaceDN w:val="0"/>
        <w:spacing w:line="360" w:lineRule="auto"/>
        <w:ind w:left="-420" w:leftChars="-200" w:right="-386" w:rightChars="-184"/>
        <w:jc w:val="left"/>
        <w:rPr>
          <w:rFonts w:eastAsia="仿宋_GB2312"/>
          <w:sz w:val="24"/>
        </w:rPr>
      </w:pPr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10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5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三</w:t>
      </w:r>
      <w:r>
        <w:rPr>
          <w:rFonts w:eastAsia="仿宋_GB2312"/>
          <w:spacing w:val="-6"/>
          <w:sz w:val="24"/>
          <w:shd w:val="clear" w:color="auto" w:fill="FFFFFF"/>
        </w:rPr>
        <w:t>）前将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回执传真至横栏镇商会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kern w:val="0"/>
          <w:sz w:val="24"/>
          <w:shd w:val="clear" w:color="auto" w:fill="FFFFFF"/>
        </w:rPr>
        <w:t>梁婉庭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</w:rPr>
        <w:t>13726100887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r>
        <w:rPr>
          <w:rFonts w:hint="eastAsia" w:eastAsia="仿宋_GB2312"/>
          <w:sz w:val="24"/>
          <w:lang w:eastAsia="zh-CN"/>
        </w:rPr>
        <w:t>；</w:t>
      </w:r>
      <w:r>
        <w:rPr>
          <w:rFonts w:eastAsia="仿宋_GB2312"/>
          <w:sz w:val="24"/>
        </w:rPr>
        <w:t>E-mail:zshlsh@163.com。</w:t>
      </w:r>
    </w:p>
    <w:p>
      <w:pPr>
        <w:autoSpaceDN w:val="0"/>
        <w:spacing w:line="574" w:lineRule="exact"/>
        <w:ind w:left="-420" w:leftChars="-200" w:right="-386" w:rightChars="-184"/>
        <w:jc w:val="righ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35013"/>
    <w:rsid w:val="31235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2016-09-30T08:09:00Z</dcterms:created>
  <dc:creator>Administrator</dc:creator>
  <cp:lastModifiedBy>Administrator</cp:lastModifiedBy>
  <dcterms:modified xsi:type="dcterms:W3CDTF">2016-09-30T08:10:24Z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